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EF" w:rsidRDefault="0029789B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 xml:space="preserve">Dakota UAS </w:t>
      </w:r>
      <w:r w:rsidR="00640E7F">
        <w:rPr>
          <w:u w:val="single"/>
        </w:rPr>
        <w:t>TSO Components</w:t>
      </w:r>
    </w:p>
    <w:p w:rsidR="00C83C26" w:rsidRPr="0029789B" w:rsidRDefault="0029789B" w:rsidP="00640E7F">
      <w:pPr>
        <w:ind w:left="720" w:hanging="720"/>
      </w:pPr>
      <w:r>
        <w:tab/>
        <w:t xml:space="preserve">The Dakota UAS as operated by the Space Dynamics Laboratory </w:t>
      </w:r>
      <w:r w:rsidR="00640E7F">
        <w:t xml:space="preserve">has no TSO components other than a great percentage of A/N fasteners were used in the fabrication and assembly of the air vehicle.  </w:t>
      </w:r>
    </w:p>
    <w:sectPr w:rsidR="00C83C26" w:rsidRPr="0029789B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E52"/>
    <w:multiLevelType w:val="hybridMultilevel"/>
    <w:tmpl w:val="2268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0D1BC6"/>
    <w:rsid w:val="0011007C"/>
    <w:rsid w:val="0029789B"/>
    <w:rsid w:val="00461E16"/>
    <w:rsid w:val="00543D33"/>
    <w:rsid w:val="005F4EEF"/>
    <w:rsid w:val="00640E7F"/>
    <w:rsid w:val="00C23B80"/>
    <w:rsid w:val="00C8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188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2012-03-22T18:12:00Z</dcterms:created>
  <dcterms:modified xsi:type="dcterms:W3CDTF">2012-03-22T18:12:00Z</dcterms:modified>
</cp:coreProperties>
</file>