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EEF" w:rsidRDefault="0029789B">
      <w:pPr>
        <w:rPr>
          <w:u w:val="single"/>
        </w:rPr>
      </w:pPr>
      <w:bookmarkStart w:id="0" w:name="_GoBack"/>
      <w:bookmarkEnd w:id="0"/>
      <w:r w:rsidRPr="0029789B">
        <w:rPr>
          <w:u w:val="single"/>
        </w:rPr>
        <w:t>Dakota UAS Co</w:t>
      </w:r>
      <w:r w:rsidR="0011007C">
        <w:rPr>
          <w:u w:val="single"/>
        </w:rPr>
        <w:t xml:space="preserve">mmunication </w:t>
      </w:r>
      <w:r w:rsidRPr="0029789B">
        <w:rPr>
          <w:u w:val="single"/>
        </w:rPr>
        <w:t>S</w:t>
      </w:r>
      <w:r w:rsidR="0011007C">
        <w:rPr>
          <w:u w:val="single"/>
        </w:rPr>
        <w:t>ystem</w:t>
      </w:r>
      <w:r w:rsidRPr="0029789B">
        <w:rPr>
          <w:u w:val="single"/>
        </w:rPr>
        <w:t xml:space="preserve"> Description</w:t>
      </w:r>
    </w:p>
    <w:p w:rsidR="0011007C" w:rsidRDefault="0029789B" w:rsidP="0029789B">
      <w:pPr>
        <w:ind w:left="720" w:hanging="720"/>
      </w:pPr>
      <w:r>
        <w:tab/>
        <w:t xml:space="preserve">The Dakota UAS as operated by the Space Dynamics Laboratory </w:t>
      </w:r>
      <w:r w:rsidR="0011007C">
        <w:t xml:space="preserve">utilizes three separate and redundant means of communications with the air vehicle:  </w:t>
      </w:r>
    </w:p>
    <w:p w:rsidR="0011007C" w:rsidRDefault="0011007C" w:rsidP="0011007C">
      <w:pPr>
        <w:pStyle w:val="ListParagraph"/>
        <w:numPr>
          <w:ilvl w:val="0"/>
          <w:numId w:val="1"/>
        </w:numPr>
      </w:pPr>
      <w:r>
        <w:t xml:space="preserve">The primary command and control system is the R/C link to the air vehicle.  The R/C link is a standard Commercial Off The Shelf (COTS) R/C transmitter broadcasting on 72mHz, except the output boosted through 3 watt, battery-powered amplifier </w:t>
      </w:r>
      <w:r w:rsidR="00C83C26">
        <w:t xml:space="preserve">and external antenna </w:t>
      </w:r>
      <w:r>
        <w:t>to ensure control at extended ranges</w:t>
      </w:r>
      <w:r w:rsidR="0056077F">
        <w:t>, and to ensure operations in the case of a power outage</w:t>
      </w:r>
      <w:r>
        <w:t xml:space="preserve">.  </w:t>
      </w:r>
      <w:r w:rsidR="0056077F">
        <w:t xml:space="preserve">The output power is verified before each flight as a check-list item. </w:t>
      </w:r>
      <w:r>
        <w:t xml:space="preserve">The </w:t>
      </w:r>
      <w:r w:rsidR="0056077F">
        <w:t>external pilot</w:t>
      </w:r>
      <w:r>
        <w:t xml:space="preserve"> utilizes this system </w:t>
      </w:r>
      <w:r w:rsidR="00C83C26">
        <w:t>for launch</w:t>
      </w:r>
      <w:r>
        <w:t xml:space="preserve"> and </w:t>
      </w:r>
      <w:r w:rsidR="00C83C26">
        <w:t>recovery</w:t>
      </w:r>
      <w:r>
        <w:t xml:space="preserve">, as well as to take control of the aircraft in any situation where the need arises.  </w:t>
      </w:r>
    </w:p>
    <w:p w:rsidR="0029789B" w:rsidRDefault="0011007C" w:rsidP="0011007C">
      <w:pPr>
        <w:pStyle w:val="ListParagraph"/>
        <w:numPr>
          <w:ilvl w:val="0"/>
          <w:numId w:val="1"/>
        </w:numPr>
      </w:pPr>
      <w:r>
        <w:t xml:space="preserve"> Auton</w:t>
      </w:r>
      <w:r w:rsidR="0056077F">
        <w:t>omous/</w:t>
      </w:r>
      <w:r>
        <w:t xml:space="preserve">Remote Directional </w:t>
      </w:r>
      <w:r w:rsidR="0056077F">
        <w:t>commands are sent</w:t>
      </w:r>
      <w:r>
        <w:t xml:space="preserve"> </w:t>
      </w:r>
      <w:r w:rsidR="0056077F">
        <w:t>by the internal pilot via</w:t>
      </w:r>
      <w:r>
        <w:t xml:space="preserve"> the UAS ground station </w:t>
      </w:r>
      <w:r w:rsidR="00C83C26">
        <w:t>pro</w:t>
      </w:r>
      <w:r w:rsidR="0056077F">
        <w:t>cured from</w:t>
      </w:r>
      <w:r w:rsidR="00C83C26">
        <w:t xml:space="preserve"> L3 Unmanned Systems.  The ground station is </w:t>
      </w:r>
      <w:r w:rsidR="0056077F">
        <w:t xml:space="preserve">connected </w:t>
      </w:r>
      <w:r w:rsidR="00C83C26">
        <w:t xml:space="preserve">to the air vehicle </w:t>
      </w:r>
      <w:r>
        <w:t xml:space="preserve">on </w:t>
      </w:r>
      <w:r w:rsidR="00C83C26">
        <w:t xml:space="preserve">the 900mHz Freewave frequency.  </w:t>
      </w:r>
      <w:r w:rsidR="0056077F">
        <w:t>The internal pilot</w:t>
      </w:r>
      <w:r w:rsidR="00C83C26">
        <w:t xml:space="preserve"> can track the location of the vehicle on a map display and ensure the vehicle does not leave the R/C operator’s sight, as well as to report accurate airspeed and altitude to the R/C operator during launch and recovery of the air vehicle.   The system </w:t>
      </w:r>
      <w:r w:rsidR="0056077F">
        <w:t>procured by SDL</w:t>
      </w:r>
      <w:r w:rsidR="00C83C26">
        <w:t xml:space="preserve"> operates Line Of Sight (LOS) only.  </w:t>
      </w:r>
    </w:p>
    <w:p w:rsidR="00C83C26" w:rsidRPr="0029789B" w:rsidRDefault="00C83C26" w:rsidP="0011007C">
      <w:pPr>
        <w:pStyle w:val="ListParagraph"/>
        <w:numPr>
          <w:ilvl w:val="0"/>
          <w:numId w:val="1"/>
        </w:numPr>
      </w:pPr>
      <w:r>
        <w:t>In the event of an emergency, the Flight Termination System (FTS) can be used to command the air vehicle to slow to stalling speed and deploy a parachute for</w:t>
      </w:r>
      <w:r w:rsidR="00543D33">
        <w:t xml:space="preserve"> a semi-</w:t>
      </w:r>
      <w:r>
        <w:t xml:space="preserve"> controlled decent.   This coded command would be sent at a frequency of 440mHz.  This system is redundant from either </w:t>
      </w:r>
      <w:r w:rsidR="0056077F">
        <w:t xml:space="preserve">of </w:t>
      </w:r>
      <w:r>
        <w:t xml:space="preserve">the </w:t>
      </w:r>
      <w:r w:rsidR="0056077F">
        <w:t xml:space="preserve">systems previously mentioned, and has a battery-powered </w:t>
      </w:r>
      <w:r>
        <w:t>back-up</w:t>
      </w:r>
      <w:r w:rsidR="00543D33">
        <w:t xml:space="preserve">.  </w:t>
      </w:r>
    </w:p>
    <w:sectPr w:rsidR="00C83C26" w:rsidRPr="0029789B" w:rsidSect="005F4E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3E52"/>
    <w:multiLevelType w:val="hybridMultilevel"/>
    <w:tmpl w:val="22684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9B"/>
    <w:rsid w:val="0011007C"/>
    <w:rsid w:val="0029789B"/>
    <w:rsid w:val="00543D33"/>
    <w:rsid w:val="0056077F"/>
    <w:rsid w:val="005F4EEF"/>
    <w:rsid w:val="0093376E"/>
    <w:rsid w:val="00B45C9E"/>
    <w:rsid w:val="00C23B80"/>
    <w:rsid w:val="00C83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00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USU Research Foundation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Wooden</dc:creator>
  <cp:lastModifiedBy>Nicole L Hartman</cp:lastModifiedBy>
  <cp:revision>2</cp:revision>
  <dcterms:created xsi:type="dcterms:W3CDTF">2012-03-22T18:06:00Z</dcterms:created>
  <dcterms:modified xsi:type="dcterms:W3CDTF">2012-03-22T18:06:00Z</dcterms:modified>
</cp:coreProperties>
</file>