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53FE3" w14:textId="77777777" w:rsidR="005B3377" w:rsidRDefault="005B3377">
      <w:bookmarkStart w:id="0" w:name="_GoBack"/>
      <w:bookmarkEnd w:id="0"/>
      <w:r>
        <w:t>Pilot Qualifications</w:t>
      </w:r>
    </w:p>
    <w:p w14:paraId="28A0AF19" w14:textId="77777777" w:rsidR="005B3377" w:rsidRDefault="005B3377"/>
    <w:p w14:paraId="376A1E6F" w14:textId="77777777" w:rsidR="005B3377" w:rsidRDefault="005B3377" w:rsidP="005B3377">
      <w:r>
        <w:t>Initial qualifications for the PIC include the ability to obtain a FAA Cl</w:t>
      </w:r>
      <w:r w:rsidR="00CE017C">
        <w:t>ass 2 Medical qualification, an</w:t>
      </w:r>
      <w:r>
        <w:t xml:space="preserve"> understanding of underlying physical properties of flight (similar to </w:t>
      </w:r>
      <w:r w:rsidR="00CE017C">
        <w:t>the proficiency of a private pilot),</w:t>
      </w:r>
      <w:r>
        <w:t xml:space="preserve"> and a competent radio controlled pilot. </w:t>
      </w:r>
      <w:r w:rsidR="001C45B4">
        <w:t xml:space="preserve">Additionally the PIC should hold an FAA pilot certification and be trained on FAR Part 91. </w:t>
      </w:r>
      <w:r>
        <w:t>The PIC is</w:t>
      </w:r>
      <w:r w:rsidR="001C45B4">
        <w:t xml:space="preserve"> </w:t>
      </w:r>
      <w:r>
        <w:t xml:space="preserve">expected </w:t>
      </w:r>
      <w:r w:rsidR="008D3A72">
        <w:t xml:space="preserve">to </w:t>
      </w:r>
      <w:r>
        <w:t>show proficiency with the following tasks:</w:t>
      </w:r>
    </w:p>
    <w:p w14:paraId="7D1E65AE" w14:textId="77777777" w:rsidR="005B3377" w:rsidRDefault="005B3377" w:rsidP="005B3377"/>
    <w:p w14:paraId="122FD0DB" w14:textId="77777777" w:rsidR="005B3377" w:rsidRDefault="005B3377" w:rsidP="005B3377">
      <w:r>
        <w:t xml:space="preserve">-Proper Setup </w:t>
      </w:r>
      <w:r w:rsidR="00CE017C">
        <w:t xml:space="preserve">of </w:t>
      </w:r>
      <w:r>
        <w:t>the CGS</w:t>
      </w:r>
    </w:p>
    <w:p w14:paraId="4F6C12C9" w14:textId="77777777" w:rsidR="005B3377" w:rsidRDefault="005B3377" w:rsidP="005B3377">
      <w:r>
        <w:t>-Proper Preflight</w:t>
      </w:r>
    </w:p>
    <w:p w14:paraId="00198FD3" w14:textId="77777777" w:rsidR="005B3377" w:rsidRDefault="005B3377" w:rsidP="005B3377">
      <w:r>
        <w:t>-Proper takeoff/landing site selection</w:t>
      </w:r>
    </w:p>
    <w:p w14:paraId="6FAF4D38" w14:textId="77777777" w:rsidR="005B3377" w:rsidRDefault="005B3377" w:rsidP="005B3377">
      <w:r>
        <w:t>-Proper takeoff/approach pattern</w:t>
      </w:r>
      <w:r w:rsidR="00CE017C">
        <w:t xml:space="preserve"> selection</w:t>
      </w:r>
    </w:p>
    <w:p w14:paraId="333246B2" w14:textId="77777777" w:rsidR="00CE017C" w:rsidRDefault="005B3377" w:rsidP="005B3377">
      <w:r>
        <w:t xml:space="preserve">-Precision landing </w:t>
      </w:r>
    </w:p>
    <w:p w14:paraId="2ACEEAC4" w14:textId="77777777" w:rsidR="005B3377" w:rsidRDefault="00CE017C" w:rsidP="005B3377">
      <w:r>
        <w:t>-Recovery from improper launch</w:t>
      </w:r>
    </w:p>
    <w:p w14:paraId="5F111B59" w14:textId="77777777" w:rsidR="005B3377" w:rsidRDefault="005B3377" w:rsidP="005B3377">
      <w:r>
        <w:t>-Emergency procedure recognition and management</w:t>
      </w:r>
    </w:p>
    <w:p w14:paraId="2E52FD60" w14:textId="77777777" w:rsidR="005B3377" w:rsidRDefault="005B3377" w:rsidP="005B3377">
      <w:r>
        <w:t>-Control of th</w:t>
      </w:r>
      <w:r w:rsidR="00CE017C">
        <w:t>e UAS in all modes, including MANUAL</w:t>
      </w:r>
      <w:r>
        <w:t xml:space="preserve"> and </w:t>
      </w:r>
      <w:r w:rsidR="00CE017C">
        <w:t>ALTITUDE</w:t>
      </w:r>
      <w:r>
        <w:t xml:space="preserve"> both with and without the gamepad</w:t>
      </w:r>
    </w:p>
    <w:p w14:paraId="40CF0FC3" w14:textId="77777777" w:rsidR="005B3377" w:rsidRDefault="00C1144D" w:rsidP="005B3377">
      <w:r>
        <w:t>-On-the-fly mission planning</w:t>
      </w:r>
    </w:p>
    <w:p w14:paraId="629C750B" w14:textId="77777777" w:rsidR="005B3377" w:rsidRDefault="005B3377" w:rsidP="005B3377">
      <w:r>
        <w:tab/>
      </w:r>
    </w:p>
    <w:p w14:paraId="27431298" w14:textId="77777777" w:rsidR="009A62C7" w:rsidRDefault="009A62C7" w:rsidP="009A62C7">
      <w:r>
        <w:t xml:space="preserve">For missions launched from a boat, the observer is co-located with the PIC on the same boat. There is no possibility of communication loss between the pilot and observer. </w:t>
      </w:r>
    </w:p>
    <w:p w14:paraId="532D24C3" w14:textId="77777777" w:rsidR="005B3377" w:rsidRDefault="005B3377" w:rsidP="005B3377"/>
    <w:sectPr w:rsidR="005B3377" w:rsidSect="005B337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377"/>
    <w:rsid w:val="001201ED"/>
    <w:rsid w:val="001C45B4"/>
    <w:rsid w:val="005A4DC3"/>
    <w:rsid w:val="005B3377"/>
    <w:rsid w:val="008D3A72"/>
    <w:rsid w:val="009A62C7"/>
    <w:rsid w:val="00AC4EE4"/>
    <w:rsid w:val="00C1144D"/>
    <w:rsid w:val="00CE017C"/>
    <w:rsid w:val="00DB51C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2BA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Florida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Rambo</dc:creator>
  <cp:keywords/>
  <cp:lastModifiedBy>Nicole L Hartman</cp:lastModifiedBy>
  <cp:revision>2</cp:revision>
  <dcterms:created xsi:type="dcterms:W3CDTF">2012-03-21T18:37:00Z</dcterms:created>
  <dcterms:modified xsi:type="dcterms:W3CDTF">2012-03-21T18:37:00Z</dcterms:modified>
</cp:coreProperties>
</file>