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4D7" w:rsidRDefault="00AA44D7" w:rsidP="000D6ED5">
      <w:pPr>
        <w:rPr>
          <w:noProof/>
        </w:rPr>
      </w:pPr>
    </w:p>
    <w:p w:rsidR="00AA44D7" w:rsidRDefault="00AA44D7" w:rsidP="00A87577">
      <w:pPr>
        <w:jc w:val="center"/>
        <w:rPr>
          <w:noProof/>
        </w:rPr>
      </w:pPr>
      <w:r>
        <w:rPr>
          <w:noProof/>
        </w:rPr>
        <w:t>Datalink Description</w:t>
      </w:r>
    </w:p>
    <w:p w:rsidR="00AA44D7" w:rsidRDefault="00AA44D7">
      <w:pPr>
        <w:rPr>
          <w:noProof/>
        </w:rPr>
      </w:pPr>
      <w:r>
        <w:rPr>
          <w:noProof/>
        </w:rPr>
        <w:t xml:space="preserve">The datalink system consists of a GDT which contains three antenna and a PPSL.  These GDT antenna transmit aircraft commands to the RPA via a C Band frequency.  In turn, the RPA return status information back to the GCS.  The aircraft has two TX/RX so there are two uplinks and downlinks being transmitted while in Line-of-Sight (LOS) operation.  </w:t>
      </w:r>
    </w:p>
    <w:p w:rsidR="00AA44D7" w:rsidRDefault="00AA44D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425.25pt;height:470.25pt;visibility:visible">
            <v:imagedata r:id="rId6" o:title=""/>
          </v:shape>
        </w:pict>
      </w:r>
    </w:p>
    <w:p w:rsidR="00AA44D7" w:rsidRDefault="00AA44D7"/>
    <w:p w:rsidR="00AA44D7" w:rsidRDefault="00AA44D7"/>
    <w:p w:rsidR="00AA44D7" w:rsidRDefault="00AA44D7"/>
    <w:p w:rsidR="00AA44D7" w:rsidRDefault="00AA44D7"/>
    <w:p w:rsidR="00AA44D7" w:rsidRDefault="00AA44D7">
      <w:r>
        <w:rPr>
          <w:noProof/>
        </w:rPr>
        <w:pict>
          <v:shape id="Picture 5" o:spid="_x0000_i1026" type="#_x0000_t75" style="width:416.25pt;height:493.5pt;visibility:visible">
            <v:imagedata r:id="rId7" o:title=""/>
          </v:shape>
        </w:pict>
      </w:r>
    </w:p>
    <w:p w:rsidR="00AA44D7" w:rsidRDefault="00AA44D7"/>
    <w:p w:rsidR="00AA44D7" w:rsidRDefault="00AA44D7"/>
    <w:p w:rsidR="00AA44D7" w:rsidRDefault="00AA44D7"/>
    <w:p w:rsidR="00AA44D7" w:rsidRDefault="00AA44D7"/>
    <w:p w:rsidR="00AA44D7" w:rsidRDefault="00AA44D7"/>
    <w:p w:rsidR="00AA44D7" w:rsidRDefault="00AA44D7">
      <w:r>
        <w:t xml:space="preserve">Additionally, the RPA is equipped with Beyond-the-Horizon (BTH) flight capabilities through use of a satellite.  The PPSL is utilized much like the GDT in that is it transmits the command link to the satellite (which transmits to the aircraft) and receives return link from the aircraft via the satellite.  </w:t>
      </w:r>
    </w:p>
    <w:p w:rsidR="00AA44D7" w:rsidRDefault="00AA44D7">
      <w:r>
        <w:rPr>
          <w:noProof/>
        </w:rPr>
        <w:pict>
          <v:shape id="Picture 6" o:spid="_x0000_i1027" type="#_x0000_t75" style="width:398.25pt;height:234.75pt;visibility:visible">
            <v:imagedata r:id="rId8" o:title=""/>
          </v:shape>
        </w:pict>
      </w:r>
    </w:p>
    <w:p w:rsidR="00AA44D7" w:rsidRDefault="00AA44D7"/>
    <w:sectPr w:rsidR="00AA44D7" w:rsidSect="00E144D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4D7" w:rsidRDefault="00AA44D7" w:rsidP="00A87577">
      <w:pPr>
        <w:spacing w:after="0" w:line="240" w:lineRule="auto"/>
      </w:pPr>
      <w:r>
        <w:separator/>
      </w:r>
    </w:p>
  </w:endnote>
  <w:endnote w:type="continuationSeparator" w:id="0">
    <w:p w:rsidR="00AA44D7" w:rsidRDefault="00AA44D7" w:rsidP="00A87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4D7" w:rsidRDefault="00AA44D7" w:rsidP="00A87577">
      <w:pPr>
        <w:spacing w:after="0" w:line="240" w:lineRule="auto"/>
      </w:pPr>
      <w:r>
        <w:separator/>
      </w:r>
    </w:p>
  </w:footnote>
  <w:footnote w:type="continuationSeparator" w:id="0">
    <w:p w:rsidR="00AA44D7" w:rsidRDefault="00AA44D7" w:rsidP="00A875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580"/>
    <w:rsid w:val="000D6ED5"/>
    <w:rsid w:val="001B10CE"/>
    <w:rsid w:val="001C132B"/>
    <w:rsid w:val="0024335A"/>
    <w:rsid w:val="00315861"/>
    <w:rsid w:val="00465272"/>
    <w:rsid w:val="004A7B6C"/>
    <w:rsid w:val="004B6576"/>
    <w:rsid w:val="00635E46"/>
    <w:rsid w:val="00715C95"/>
    <w:rsid w:val="00741959"/>
    <w:rsid w:val="00772D2A"/>
    <w:rsid w:val="007E5663"/>
    <w:rsid w:val="00831D38"/>
    <w:rsid w:val="00872580"/>
    <w:rsid w:val="009740EE"/>
    <w:rsid w:val="00A541AC"/>
    <w:rsid w:val="00A87577"/>
    <w:rsid w:val="00AA44D7"/>
    <w:rsid w:val="00E144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32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2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580"/>
    <w:rPr>
      <w:rFonts w:ascii="Tahoma" w:hAnsi="Tahoma" w:cs="Tahoma"/>
      <w:sz w:val="16"/>
      <w:szCs w:val="16"/>
    </w:rPr>
  </w:style>
  <w:style w:type="paragraph" w:styleId="Header">
    <w:name w:val="header"/>
    <w:basedOn w:val="Normal"/>
    <w:link w:val="HeaderChar"/>
    <w:uiPriority w:val="99"/>
    <w:semiHidden/>
    <w:rsid w:val="00A875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87577"/>
    <w:rPr>
      <w:rFonts w:cs="Times New Roman"/>
    </w:rPr>
  </w:style>
  <w:style w:type="paragraph" w:styleId="Footer">
    <w:name w:val="footer"/>
    <w:basedOn w:val="Normal"/>
    <w:link w:val="FooterChar"/>
    <w:uiPriority w:val="99"/>
    <w:semiHidden/>
    <w:rsid w:val="00A875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8757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103</Words>
  <Characters>591</Characters>
  <Application>Microsoft Office Outlook</Application>
  <DocSecurity>0</DocSecurity>
  <Lines>0</Lines>
  <Paragraphs>0</Paragraphs>
  <ScaleCrop>false</ScaleCrop>
  <Company>United States Air Force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 Roderick LtCol USAF ANG 111 RS/DOLC</dc:creator>
  <cp:keywords/>
  <dc:description/>
  <cp:lastModifiedBy>Air Traffic Organization</cp:lastModifiedBy>
  <cp:revision>4</cp:revision>
  <dcterms:created xsi:type="dcterms:W3CDTF">2012-03-19T15:21:00Z</dcterms:created>
  <dcterms:modified xsi:type="dcterms:W3CDTF">2012-10-23T21:15:00Z</dcterms:modified>
</cp:coreProperties>
</file>